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9136D9" w:rsidRDefault="000F698B" w:rsidP="009A1EB4">
      <w:pPr>
        <w:ind w:left="720" w:hanging="360"/>
        <w:jc w:val="both"/>
        <w:rPr>
          <w:rFonts w:ascii="Arial" w:hAnsi="Arial" w:cs="Arial"/>
          <w:b/>
          <w:bCs/>
        </w:rPr>
      </w:pPr>
      <w:r w:rsidRPr="009136D9">
        <w:rPr>
          <w:rFonts w:ascii="Arial" w:hAnsi="Arial" w:cs="Arial"/>
          <w:b/>
          <w:bCs/>
        </w:rPr>
        <w:t>Küsimused lastekaitse valdkonna juhile</w:t>
      </w:r>
    </w:p>
    <w:p w14:paraId="7A66C1ED" w14:textId="77777777" w:rsidR="000F698B" w:rsidRDefault="000F698B" w:rsidP="000F698B">
      <w:pPr>
        <w:pStyle w:val="Loendilik"/>
        <w:jc w:val="both"/>
        <w:rPr>
          <w:rFonts w:ascii="Arial" w:hAnsi="Arial" w:cs="Arial"/>
        </w:rPr>
      </w:pPr>
    </w:p>
    <w:p w14:paraId="19A07EB2" w14:textId="54AB21AC" w:rsidR="002D6FDD" w:rsidRDefault="002D6FDD" w:rsidP="009A1EB4">
      <w:pPr>
        <w:pStyle w:val="Loendilik"/>
        <w:numPr>
          <w:ilvl w:val="0"/>
          <w:numId w:val="1"/>
        </w:numPr>
        <w:jc w:val="both"/>
        <w:rPr>
          <w:rFonts w:ascii="Arial" w:hAnsi="Arial" w:cs="Arial"/>
        </w:rPr>
      </w:pPr>
      <w:r w:rsidRPr="009B5AA3">
        <w:rPr>
          <w:rFonts w:ascii="Arial" w:hAnsi="Arial" w:cs="Arial"/>
        </w:rPr>
        <w:t xml:space="preserve">Kui palju on </w:t>
      </w:r>
      <w:r w:rsidR="000F698B">
        <w:rPr>
          <w:rFonts w:ascii="Arial" w:hAnsi="Arial" w:cs="Arial"/>
        </w:rPr>
        <w:t>Teie omavalitsuses</w:t>
      </w:r>
      <w:r w:rsidRPr="009B5AA3">
        <w:rPr>
          <w:rFonts w:ascii="Arial" w:hAnsi="Arial" w:cs="Arial"/>
        </w:rPr>
        <w:t xml:space="preserve"> </w:t>
      </w:r>
      <w:r w:rsidR="000F698B">
        <w:rPr>
          <w:rFonts w:ascii="Arial" w:hAnsi="Arial" w:cs="Arial"/>
        </w:rPr>
        <w:t>lapsi</w:t>
      </w:r>
      <w:r w:rsidRPr="009B5AA3">
        <w:rPr>
          <w:rFonts w:ascii="Arial" w:hAnsi="Arial" w:cs="Arial"/>
        </w:rPr>
        <w:t>?</w:t>
      </w:r>
    </w:p>
    <w:p w14:paraId="3D293CD8" w14:textId="77777777" w:rsidR="00944F63" w:rsidRDefault="00944F63" w:rsidP="009A1EB4">
      <w:pPr>
        <w:pStyle w:val="Loendilik"/>
        <w:jc w:val="both"/>
        <w:rPr>
          <w:rFonts w:ascii="Arial" w:hAnsi="Arial" w:cs="Arial"/>
        </w:rPr>
      </w:pPr>
      <w:r>
        <w:rPr>
          <w:rFonts w:ascii="Arial" w:hAnsi="Arial" w:cs="Arial"/>
        </w:rPr>
        <w:t>Vastus:</w:t>
      </w: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4C607BE" w14:textId="77777777" w:rsidR="00E259A8" w:rsidRPr="00E259A8" w:rsidRDefault="00E259A8" w:rsidP="00E259A8">
      <w:pPr>
        <w:pStyle w:val="Loendilik"/>
        <w:jc w:val="both"/>
        <w:rPr>
          <w:rFonts w:ascii="Arial" w:hAnsi="Arial" w:cs="Arial"/>
        </w:rPr>
      </w:pPr>
      <w:r w:rsidRPr="00E259A8">
        <w:rPr>
          <w:rFonts w:ascii="Arial" w:hAnsi="Arial" w:cs="Arial"/>
        </w:rPr>
        <w:t>Vastus:</w:t>
      </w:r>
    </w:p>
    <w:p w14:paraId="2C23D6E5" w14:textId="77777777" w:rsidR="00E259A8" w:rsidRDefault="00E259A8" w:rsidP="00E259A8">
      <w:pPr>
        <w:pStyle w:val="Loendilik"/>
        <w:jc w:val="both"/>
        <w:rPr>
          <w:rFonts w:ascii="Arial" w:hAnsi="Arial" w:cs="Arial"/>
        </w:rPr>
      </w:pPr>
    </w:p>
    <w:p w14:paraId="75F7E4FB" w14:textId="49273B89" w:rsidR="00A059EE" w:rsidRDefault="000C4ECB" w:rsidP="000C4ECB">
      <w:pPr>
        <w:pStyle w:val="Loendilik"/>
        <w:numPr>
          <w:ilvl w:val="0"/>
          <w:numId w:val="1"/>
        </w:numPr>
        <w:jc w:val="both"/>
        <w:rPr>
          <w:rFonts w:ascii="Arial" w:hAnsi="Arial" w:cs="Arial"/>
        </w:rPr>
      </w:pPr>
      <w:r>
        <w:rPr>
          <w:rFonts w:ascii="Arial" w:hAnsi="Arial" w:cs="Arial"/>
        </w:rPr>
        <w:t xml:space="preserve">Kas </w:t>
      </w:r>
      <w:r w:rsidR="000F698B">
        <w:rPr>
          <w:rFonts w:ascii="Arial" w:hAnsi="Arial" w:cs="Arial"/>
        </w:rPr>
        <w:t>omavalitsuse</w:t>
      </w:r>
      <w:r w:rsidR="00A059EE">
        <w:rPr>
          <w:rFonts w:ascii="Arial" w:hAnsi="Arial" w:cs="Arial"/>
        </w:rPr>
        <w:t xml:space="preserve"> eestkostel olevate lastega tegeleb üks või kõik lastekaitsetöötajad?</w:t>
      </w:r>
    </w:p>
    <w:p w14:paraId="42187090" w14:textId="77777777" w:rsidR="000E4C2B" w:rsidRPr="000E4C2B" w:rsidRDefault="000E4C2B" w:rsidP="000E4C2B">
      <w:pPr>
        <w:pStyle w:val="Loendilik"/>
        <w:jc w:val="both"/>
        <w:rPr>
          <w:rFonts w:ascii="Arial" w:hAnsi="Arial" w:cs="Arial"/>
        </w:rPr>
      </w:pPr>
      <w:r w:rsidRPr="000E4C2B">
        <w:rPr>
          <w:rFonts w:ascii="Arial" w:hAnsi="Arial" w:cs="Arial"/>
        </w:rPr>
        <w:t>Vastus:</w:t>
      </w:r>
    </w:p>
    <w:p w14:paraId="3EA3160F" w14:textId="77777777" w:rsidR="00EA2D72" w:rsidRPr="00EA2D72" w:rsidRDefault="00EA2D72" w:rsidP="00EA2D72">
      <w:pPr>
        <w:pStyle w:val="Loendilik"/>
        <w:rPr>
          <w:rFonts w:ascii="Arial" w:hAnsi="Arial" w:cs="Arial"/>
        </w:rPr>
      </w:pPr>
    </w:p>
    <w:p w14:paraId="11921DCF" w14:textId="77534FA8" w:rsidR="001619E8" w:rsidRPr="00E259A8" w:rsidRDefault="000C4ECB" w:rsidP="000C4ECB">
      <w:pPr>
        <w:pStyle w:val="Loendilik"/>
        <w:numPr>
          <w:ilvl w:val="0"/>
          <w:numId w:val="1"/>
        </w:numPr>
        <w:jc w:val="both"/>
        <w:rPr>
          <w:rFonts w:ascii="Arial" w:hAnsi="Arial" w:cs="Arial"/>
        </w:rPr>
      </w:pPr>
      <w:r>
        <w:rPr>
          <w:rFonts w:ascii="Arial" w:hAnsi="Arial" w:cs="Arial"/>
        </w:rPr>
        <w:t xml:space="preserve">Kas </w:t>
      </w:r>
      <w:r w:rsidR="00394680">
        <w:rPr>
          <w:rFonts w:ascii="Arial" w:hAnsi="Arial" w:cs="Arial"/>
        </w:rPr>
        <w:t>2023</w:t>
      </w:r>
      <w:r w:rsidR="00946C34">
        <w:rPr>
          <w:rFonts w:ascii="Arial" w:hAnsi="Arial" w:cs="Arial"/>
        </w:rPr>
        <w:t>.</w:t>
      </w:r>
      <w:r w:rsidR="00394680">
        <w:rPr>
          <w:rFonts w:ascii="Arial" w:hAnsi="Arial" w:cs="Arial"/>
        </w:rPr>
        <w:t xml:space="preserve"> ja 2024</w:t>
      </w:r>
      <w:r w:rsidR="00946C34">
        <w:rPr>
          <w:rFonts w:ascii="Arial" w:hAnsi="Arial" w:cs="Arial"/>
        </w:rPr>
        <w:t>. a</w:t>
      </w:r>
      <w:r w:rsidR="00394680">
        <w:rPr>
          <w:rFonts w:ascii="Arial" w:hAnsi="Arial" w:cs="Arial"/>
        </w:rPr>
        <w:t xml:space="preserve"> viibis/viibib lapsi KLAT teenusel? Mitu neist on </w:t>
      </w:r>
      <w:proofErr w:type="spellStart"/>
      <w:r w:rsidR="00394680">
        <w:rPr>
          <w:rFonts w:ascii="Arial" w:hAnsi="Arial" w:cs="Arial"/>
        </w:rPr>
        <w:t>KOVi</w:t>
      </w:r>
      <w:proofErr w:type="spellEnd"/>
      <w:r w:rsidR="00394680">
        <w:rPr>
          <w:rFonts w:ascii="Arial" w:hAnsi="Arial" w:cs="Arial"/>
        </w:rPr>
        <w:t xml:space="preserve"> eestkostel?</w:t>
      </w:r>
    </w:p>
    <w:p w14:paraId="2D8E584E" w14:textId="77777777" w:rsidR="001619E8" w:rsidRDefault="001619E8" w:rsidP="001619E8">
      <w:pPr>
        <w:pStyle w:val="Loendilik"/>
        <w:jc w:val="both"/>
        <w:rPr>
          <w:rFonts w:ascii="Arial" w:hAnsi="Arial" w:cs="Arial"/>
        </w:rPr>
      </w:pPr>
      <w:r>
        <w:rPr>
          <w:rFonts w:ascii="Arial" w:hAnsi="Arial" w:cs="Arial"/>
        </w:rPr>
        <w:t>Vastus:</w:t>
      </w:r>
    </w:p>
    <w:p w14:paraId="48DE7476" w14:textId="77777777" w:rsidR="001619E8" w:rsidRDefault="001619E8" w:rsidP="001619E8">
      <w:pPr>
        <w:pStyle w:val="Loendilik"/>
        <w:jc w:val="both"/>
        <w:rPr>
          <w:rFonts w:ascii="Arial" w:hAnsi="Arial" w:cs="Arial"/>
          <w:highlight w:val="cyan"/>
        </w:rPr>
      </w:pPr>
    </w:p>
    <w:p w14:paraId="24F47160" w14:textId="5C301BCC" w:rsidR="00E259A8" w:rsidRDefault="00E259A8" w:rsidP="00E259A8">
      <w:pPr>
        <w:pStyle w:val="Loendilik"/>
        <w:numPr>
          <w:ilvl w:val="0"/>
          <w:numId w:val="1"/>
        </w:numPr>
        <w:jc w:val="both"/>
        <w:rPr>
          <w:rFonts w:ascii="Arial" w:hAnsi="Arial" w:cs="Arial"/>
        </w:rPr>
      </w:pPr>
      <w:r>
        <w:rPr>
          <w:rFonts w:ascii="Arial" w:hAnsi="Arial" w:cs="Arial"/>
        </w:rPr>
        <w:t>Kui palju on</w:t>
      </w:r>
      <w:r w:rsidRPr="009B5AA3">
        <w:rPr>
          <w:rFonts w:ascii="Arial" w:hAnsi="Arial" w:cs="Arial"/>
        </w:rPr>
        <w:t xml:space="preserve"> puuetega la</w:t>
      </w:r>
      <w:r>
        <w:rPr>
          <w:rFonts w:ascii="Arial" w:hAnsi="Arial" w:cs="Arial"/>
        </w:rPr>
        <w:t>psi (</w:t>
      </w:r>
      <w:r w:rsidR="000F698B">
        <w:rPr>
          <w:rFonts w:ascii="Arial" w:hAnsi="Arial" w:cs="Arial"/>
        </w:rPr>
        <w:t>vastavalt puuete raskusastmetele</w:t>
      </w:r>
      <w:r>
        <w:rPr>
          <w:rFonts w:ascii="Arial" w:hAnsi="Arial" w:cs="Arial"/>
        </w:rPr>
        <w:t>)?</w:t>
      </w:r>
    </w:p>
    <w:p w14:paraId="5F2E263D" w14:textId="2BEC471A" w:rsidR="006967CD" w:rsidRDefault="00E259A8" w:rsidP="006967CD">
      <w:pPr>
        <w:pStyle w:val="Loendilik"/>
        <w:jc w:val="both"/>
        <w:rPr>
          <w:rFonts w:ascii="Arial" w:hAnsi="Arial" w:cs="Arial"/>
        </w:rPr>
      </w:pPr>
      <w:r w:rsidRPr="000E4C2B">
        <w:rPr>
          <w:rFonts w:ascii="Arial" w:hAnsi="Arial" w:cs="Arial"/>
        </w:rPr>
        <w:t>Vastus:</w:t>
      </w:r>
    </w:p>
    <w:p w14:paraId="22707C46" w14:textId="77777777" w:rsidR="006967CD" w:rsidRDefault="006967CD" w:rsidP="006967CD">
      <w:pPr>
        <w:pStyle w:val="Loendilik"/>
        <w:jc w:val="both"/>
        <w:rPr>
          <w:rFonts w:ascii="Arial" w:hAnsi="Arial" w:cs="Arial"/>
        </w:rPr>
      </w:pPr>
    </w:p>
    <w:p w14:paraId="4504CB8F" w14:textId="2417567C" w:rsidR="00E259A8" w:rsidRPr="00E259A8" w:rsidRDefault="00E34442" w:rsidP="006967CD">
      <w:pPr>
        <w:pStyle w:val="Loendilik"/>
        <w:numPr>
          <w:ilvl w:val="0"/>
          <w:numId w:val="1"/>
        </w:numPr>
        <w:spacing w:after="0"/>
        <w:jc w:val="both"/>
        <w:rPr>
          <w:rFonts w:ascii="Arial" w:hAnsi="Arial" w:cs="Arial"/>
        </w:rPr>
      </w:pPr>
      <w:r w:rsidRPr="00E34442">
        <w:rPr>
          <w:rFonts w:ascii="Arial" w:hAnsi="Arial" w:cs="Arial"/>
        </w:rPr>
        <w:t>Mille alusel on töö jaotatud lastekaitsespetsialistide vahel?</w:t>
      </w:r>
    </w:p>
    <w:p w14:paraId="198EA02F" w14:textId="48BDBAD6" w:rsidR="006967CD" w:rsidRDefault="00E259A8" w:rsidP="006967CD">
      <w:pPr>
        <w:spacing w:after="0"/>
        <w:ind w:left="720"/>
        <w:jc w:val="both"/>
        <w:rPr>
          <w:rFonts w:ascii="Arial" w:hAnsi="Arial" w:cs="Arial"/>
        </w:rPr>
      </w:pPr>
      <w:r w:rsidRPr="00E259A8">
        <w:rPr>
          <w:rFonts w:ascii="Arial" w:hAnsi="Arial" w:cs="Arial"/>
        </w:rPr>
        <w:t>Vastus:</w:t>
      </w:r>
    </w:p>
    <w:p w14:paraId="31B57CF2" w14:textId="1A871FF1" w:rsidR="00A87037" w:rsidRDefault="00A87037" w:rsidP="006967CD">
      <w:pPr>
        <w:spacing w:after="0"/>
        <w:ind w:left="720"/>
        <w:jc w:val="both"/>
        <w:rPr>
          <w:rFonts w:ascii="Arial" w:hAnsi="Arial" w:cs="Arial"/>
        </w:rPr>
      </w:pPr>
    </w:p>
    <w:p w14:paraId="47208C56" w14:textId="59C43D6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 Kuidas </w:t>
      </w:r>
      <w:r w:rsidR="00394680" w:rsidRPr="00394680">
        <w:rPr>
          <w:rFonts w:ascii="Arial" w:hAnsi="Arial" w:cs="Arial"/>
        </w:rPr>
        <w:t xml:space="preserve">ja millal viimati </w:t>
      </w:r>
      <w:r w:rsidRPr="00394680">
        <w:rPr>
          <w:rFonts w:ascii="Arial" w:hAnsi="Arial" w:cs="Arial"/>
        </w:rPr>
        <w:t xml:space="preserve">on kontrollitud </w:t>
      </w:r>
      <w:proofErr w:type="spellStart"/>
      <w:r w:rsidRPr="00394680">
        <w:rPr>
          <w:rFonts w:ascii="Arial" w:hAnsi="Arial" w:cs="Arial"/>
        </w:rPr>
        <w:t>LKtöötajale</w:t>
      </w:r>
      <w:proofErr w:type="spellEnd"/>
      <w:r w:rsidRPr="00394680">
        <w:rPr>
          <w:rFonts w:ascii="Arial" w:hAnsi="Arial" w:cs="Arial"/>
        </w:rPr>
        <w:t xml:space="preserve"> </w:t>
      </w:r>
      <w:proofErr w:type="spellStart"/>
      <w:r w:rsidRPr="00394680">
        <w:rPr>
          <w:rFonts w:ascii="Arial" w:hAnsi="Arial" w:cs="Arial"/>
        </w:rPr>
        <w:t>LasteKS</w:t>
      </w:r>
      <w:proofErr w:type="spellEnd"/>
      <w:r w:rsidRPr="00394680">
        <w:rPr>
          <w:rFonts w:ascii="Arial" w:hAnsi="Arial" w:cs="Arial"/>
        </w:rPr>
        <w:t xml:space="preserve">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1025BBA4"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r>
        <w:rPr>
          <w:rFonts w:ascii="Arial" w:hAnsi="Arial" w:cs="Arial"/>
        </w:rPr>
        <w:t xml:space="preserve"> </w:t>
      </w:r>
    </w:p>
    <w:p w14:paraId="232D64B6" w14:textId="1CCFE040" w:rsidR="00AA5733" w:rsidRDefault="00AA5733" w:rsidP="00AA5733">
      <w:pPr>
        <w:pStyle w:val="Loendilik"/>
        <w:ind w:left="785"/>
        <w:jc w:val="both"/>
        <w:rPr>
          <w:rFonts w:ascii="Arial" w:hAnsi="Arial" w:cs="Arial"/>
        </w:rPr>
      </w:pPr>
      <w:r w:rsidRPr="00AA5733">
        <w:rPr>
          <w:rFonts w:ascii="Arial" w:hAnsi="Arial" w:cs="Arial"/>
        </w:rPr>
        <w:t xml:space="preserve">Võimalusel tooge välja arvuliselt kui palju on menetlusi, kus subjektiks on </w:t>
      </w:r>
      <w:proofErr w:type="spellStart"/>
      <w:r w:rsidRPr="00AA5733">
        <w:rPr>
          <w:rFonts w:ascii="Arial" w:hAnsi="Arial" w:cs="Arial"/>
        </w:rPr>
        <w:t>ennastkahjustav</w:t>
      </w:r>
      <w:proofErr w:type="spellEnd"/>
      <w:r w:rsidRPr="00AA5733">
        <w:rPr>
          <w:rFonts w:ascii="Arial" w:hAnsi="Arial" w:cs="Arial"/>
        </w:rPr>
        <w:t xml:space="preserve"> ja/või suitsiidne laps ja lähisuhtevägivalla all kannatav laps?</w:t>
      </w:r>
    </w:p>
    <w:p w14:paraId="6DDABC68" w14:textId="48705B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w:t>
      </w:r>
      <w:proofErr w:type="spellStart"/>
      <w:r w:rsidRPr="00AE169F">
        <w:rPr>
          <w:rFonts w:ascii="Arial" w:hAnsi="Arial" w:cs="Arial"/>
        </w:rPr>
        <w:t>kovisioonidel</w:t>
      </w:r>
      <w:proofErr w:type="spellEnd"/>
      <w:r w:rsidRPr="00AE169F">
        <w:rPr>
          <w:rFonts w:ascii="Arial" w:hAnsi="Arial" w:cs="Arial"/>
        </w:rPr>
        <w:t>?</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 xml:space="preserve">Kui mitmel korral viimase 3 aasta jooksul on kasutatud </w:t>
      </w:r>
      <w:proofErr w:type="spellStart"/>
      <w:r w:rsidRPr="00AE169F">
        <w:rPr>
          <w:rFonts w:ascii="Arial" w:hAnsi="Arial" w:cs="Arial"/>
        </w:rPr>
        <w:t>LasteKS</w:t>
      </w:r>
      <w:proofErr w:type="spellEnd"/>
      <w:r w:rsidRPr="00AE169F">
        <w:rPr>
          <w:rFonts w:ascii="Arial" w:hAnsi="Arial" w:cs="Arial"/>
        </w:rPr>
        <w:t xml:space="preserve">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719FF983"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6F0D18BA" w:rsidR="002D6FDD" w:rsidRDefault="002D6FDD" w:rsidP="008F11A9">
      <w:pPr>
        <w:numPr>
          <w:ilvl w:val="0"/>
          <w:numId w:val="3"/>
        </w:numPr>
        <w:spacing w:after="0"/>
        <w:ind w:left="714" w:hanging="357"/>
        <w:jc w:val="both"/>
        <w:rPr>
          <w:rFonts w:ascii="Arial" w:hAnsi="Arial" w:cs="Arial"/>
        </w:rPr>
      </w:pPr>
      <w:r>
        <w:rPr>
          <w:rFonts w:ascii="Arial" w:hAnsi="Arial" w:cs="Arial"/>
        </w:rPr>
        <w:t xml:space="preserve">Kuidas tehakse otsus lapse suunamiseks abivajava lapse rehabilitatsiooniteenusele, MDF teenusele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 xml:space="preserve">programmid/koolitused ja sotsiaalprogrammid töötavad teie piirkonnas (näiteks Imelised aastad, </w:t>
      </w:r>
      <w:proofErr w:type="spellStart"/>
      <w:r w:rsidRPr="005809E9">
        <w:rPr>
          <w:rFonts w:ascii="Arial" w:hAnsi="Arial" w:cs="Arial"/>
        </w:rPr>
        <w:t>Vanemluse</w:t>
      </w:r>
      <w:proofErr w:type="spellEnd"/>
      <w:r w:rsidRPr="005809E9">
        <w:rPr>
          <w:rFonts w:ascii="Arial" w:hAnsi="Arial" w:cs="Arial"/>
        </w:rPr>
        <w:t xml:space="preserv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r w:rsidRPr="005809E9">
        <w:rPr>
          <w:rFonts w:ascii="Arial" w:hAnsi="Arial" w:cs="Arial"/>
          <w:color w:val="000000" w:themeColor="text1"/>
        </w:rPr>
        <w:t xml:space="preserve">lähisuhtevägivalla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7EAC4CE7" w14:textId="77777777" w:rsidR="00881D6F" w:rsidRPr="00881D6F" w:rsidRDefault="00881D6F" w:rsidP="005809E9">
      <w:pPr>
        <w:spacing w:after="0"/>
        <w:ind w:left="720"/>
        <w:jc w:val="both"/>
        <w:rPr>
          <w:rFonts w:ascii="Arial" w:hAnsi="Arial" w:cs="Arial"/>
        </w:rPr>
      </w:pPr>
      <w:r w:rsidRPr="00881D6F">
        <w:rPr>
          <w:rFonts w:ascii="Arial" w:hAnsi="Arial" w:cs="Arial"/>
        </w:rPr>
        <w:t>Vastus:</w:t>
      </w:r>
    </w:p>
    <w:p w14:paraId="7B1858C2" w14:textId="77777777" w:rsidR="00881D6F" w:rsidRPr="00EC465E" w:rsidRDefault="00881D6F" w:rsidP="008F11A9">
      <w:pPr>
        <w:ind w:left="720"/>
        <w:jc w:val="both"/>
        <w:rPr>
          <w:rFonts w:ascii="Arial" w:hAnsi="Arial" w:cs="Arial"/>
          <w:strike/>
        </w:rPr>
      </w:pPr>
    </w:p>
    <w:p w14:paraId="6572E48C" w14:textId="77777777" w:rsidR="00E8397B" w:rsidRDefault="00E8397B">
      <w:pPr>
        <w:spacing w:after="0" w:line="240" w:lineRule="auto"/>
        <w:rPr>
          <w:rFonts w:ascii="Arial" w:hAnsi="Arial" w:cs="Arial"/>
          <w:b/>
        </w:rPr>
      </w:pPr>
      <w:r>
        <w:rPr>
          <w:rFonts w:ascii="Arial" w:hAnsi="Arial" w:cs="Arial"/>
          <w:b/>
        </w:rPr>
        <w:lastRenderedPageBreak/>
        <w:br w:type="page"/>
      </w:r>
    </w:p>
    <w:p w14:paraId="28070E90" w14:textId="1D767BAA" w:rsidR="002D6FDD" w:rsidRPr="009B5AA3" w:rsidRDefault="002D6FDD" w:rsidP="002D6FDD">
      <w:pPr>
        <w:jc w:val="both"/>
        <w:rPr>
          <w:rFonts w:ascii="Arial" w:hAnsi="Arial" w:cs="Arial"/>
          <w:b/>
        </w:rPr>
      </w:pPr>
      <w:r w:rsidRPr="009B5AA3">
        <w:rPr>
          <w:rFonts w:ascii="Arial" w:hAnsi="Arial" w:cs="Arial"/>
          <w:b/>
        </w:rPr>
        <w:lastRenderedPageBreak/>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r w:rsidR="00EC465E" w:rsidRPr="005809E9">
        <w:rPr>
          <w:rFonts w:ascii="Arial" w:hAnsi="Arial" w:cs="Arial"/>
          <w:color w:val="000000" w:themeColor="text1"/>
        </w:rPr>
        <w:t>lähisuhtevägivalla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60A07"/>
    <w:rsid w:val="000C4ECB"/>
    <w:rsid w:val="000E4C2B"/>
    <w:rsid w:val="000F494C"/>
    <w:rsid w:val="000F698B"/>
    <w:rsid w:val="001619E8"/>
    <w:rsid w:val="00186779"/>
    <w:rsid w:val="001C7F91"/>
    <w:rsid w:val="001D1EAF"/>
    <w:rsid w:val="002166B0"/>
    <w:rsid w:val="00257F1F"/>
    <w:rsid w:val="002843F5"/>
    <w:rsid w:val="002B04CF"/>
    <w:rsid w:val="002D6FDD"/>
    <w:rsid w:val="0034341B"/>
    <w:rsid w:val="00383079"/>
    <w:rsid w:val="00394680"/>
    <w:rsid w:val="003F0AB0"/>
    <w:rsid w:val="003F45E0"/>
    <w:rsid w:val="00464F4B"/>
    <w:rsid w:val="00496122"/>
    <w:rsid w:val="004963A7"/>
    <w:rsid w:val="004B7492"/>
    <w:rsid w:val="005809E9"/>
    <w:rsid w:val="005A033D"/>
    <w:rsid w:val="00640B52"/>
    <w:rsid w:val="006967CD"/>
    <w:rsid w:val="00725CE1"/>
    <w:rsid w:val="00730E85"/>
    <w:rsid w:val="0076083D"/>
    <w:rsid w:val="007953B0"/>
    <w:rsid w:val="00817118"/>
    <w:rsid w:val="00881D6F"/>
    <w:rsid w:val="008831DB"/>
    <w:rsid w:val="008928BC"/>
    <w:rsid w:val="008F11A9"/>
    <w:rsid w:val="009136D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22FF7"/>
    <w:rsid w:val="00B40F9D"/>
    <w:rsid w:val="00B53288"/>
    <w:rsid w:val="00BA5EB5"/>
    <w:rsid w:val="00C24F68"/>
    <w:rsid w:val="00C4011B"/>
    <w:rsid w:val="00CB2260"/>
    <w:rsid w:val="00CE3C76"/>
    <w:rsid w:val="00D35B32"/>
    <w:rsid w:val="00D44B02"/>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2909</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Merlin Veinberg</cp:lastModifiedBy>
  <cp:revision>2</cp:revision>
  <dcterms:created xsi:type="dcterms:W3CDTF">2024-01-26T12:00:00Z</dcterms:created>
  <dcterms:modified xsi:type="dcterms:W3CDTF">2024-01-26T12:00:00Z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